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7"/>
        <w:gridCol w:w="8373"/>
      </w:tblGrid>
      <w:tr w:rsidR="007C6A2A" w:rsidTr="00D4466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Skill Drill 6</w:t>
            </w:r>
          </w:p>
        </w:tc>
      </w:tr>
      <w:tr w:rsidR="007C6A2A" w:rsidTr="00D4466D">
        <w:tc>
          <w:tcPr>
            <w:tcW w:w="0" w:type="auto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Student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7C6A2A" w:rsidTr="00D4466D">
        <w:tc>
          <w:tcPr>
            <w:tcW w:w="0" w:type="auto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Class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7C6A2A" w:rsidTr="00D4466D">
        <w:tc>
          <w:tcPr>
            <w:tcW w:w="0" w:type="auto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Date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7C6A2A" w:rsidRDefault="007C6A2A" w:rsidP="007C6A2A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7C6A2A" w:rsidTr="00D4466D">
        <w:tc>
          <w:tcPr>
            <w:tcW w:w="375" w:type="dxa"/>
            <w:shd w:val="clear" w:color="auto" w:fill="auto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Jesse and his brother Mark are each taking separate road trips. Jesse represents his speed on a graph, where </w:t>
            </w:r>
            <w:r>
              <w:rPr>
                <w:rStyle w:val="Emphasis"/>
                <w:rFonts w:ascii="Verdana" w:hAnsi="Verdana" w:cs="Helvetica"/>
                <w:color w:val="333333"/>
              </w:rPr>
              <w:t>y</w:t>
            </w:r>
            <w:r>
              <w:rPr>
                <w:rFonts w:ascii="Verdana" w:hAnsi="Verdana" w:cs="Helvetica"/>
                <w:color w:val="333333"/>
              </w:rPr>
              <w:t xml:space="preserve"> represents distance in miles and </w:t>
            </w:r>
            <w:r>
              <w:rPr>
                <w:rStyle w:val="Emphasis"/>
                <w:rFonts w:ascii="Verdana" w:hAnsi="Verdana" w:cs="Helvetica"/>
                <w:color w:val="333333"/>
              </w:rPr>
              <w:t>x</w:t>
            </w:r>
            <w:r>
              <w:rPr>
                <w:rFonts w:ascii="Verdana" w:hAnsi="Verdana" w:cs="Helvetica"/>
                <w:color w:val="333333"/>
              </w:rPr>
              <w:t xml:space="preserve"> represents time in hours.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4225720" wp14:editId="64754B1A">
                  <wp:extent cx="2933700" cy="3533775"/>
                  <wp:effectExtent l="19050" t="0" r="0" b="0"/>
                  <wp:docPr id="1" name="Picture 1" descr="MAMAT080810233_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MAT080810233_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Mark represents his speed with an equation and defines his variables in the same way that Jesse did.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Mark's equation is </w:t>
            </w: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02CF149E" wp14:editId="5D56A1A7">
                  <wp:extent cx="552450" cy="190500"/>
                  <wp:effectExtent l="19050" t="0" r="0" b="0"/>
                  <wp:docPr id="2" name="Picture 2" descr="y equal 55 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 equal 55 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Part A. Write Jesse and Mark’s speeds in miles per hour.</w:t>
            </w: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Part B. Justify your response for each speed.</w:t>
            </w:r>
          </w:p>
          <w:p w:rsidR="007C6A2A" w:rsidRDefault="007C6A2A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7C6A2A" w:rsidRDefault="007C6A2A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C6A2A" w:rsidTr="00D4466D">
        <w:tc>
          <w:tcPr>
            <w:tcW w:w="375" w:type="dxa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C6A2A" w:rsidTr="00D4466D">
        <w:tc>
          <w:tcPr>
            <w:tcW w:w="375" w:type="dxa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7C6A2A" w:rsidRDefault="007C6A2A" w:rsidP="007C6A2A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7C6A2A" w:rsidTr="00D4466D">
        <w:tc>
          <w:tcPr>
            <w:tcW w:w="375" w:type="dxa"/>
            <w:shd w:val="clear" w:color="auto" w:fill="auto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7C6A2A" w:rsidRDefault="007C6A2A" w:rsidP="00D4466D">
            <w:pPr>
              <w:pStyle w:val="aligncenter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b/>
                <w:bCs/>
                <w:color w:val="333333"/>
              </w:rPr>
              <w:t>Comparing Toy Cars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Verdana" w:hAnsi="Verdana" w:cs="Helvetica"/>
                <w:color w:val="333333"/>
              </w:rPr>
              <w:t>Taitum</w:t>
            </w:r>
            <w:proofErr w:type="spellEnd"/>
            <w:r>
              <w:rPr>
                <w:rFonts w:ascii="Verdana" w:hAnsi="Verdana" w:cs="Helvetica"/>
                <w:color w:val="333333"/>
              </w:rPr>
              <w:t xml:space="preserve"> and </w:t>
            </w:r>
            <w:proofErr w:type="spellStart"/>
            <w:r>
              <w:rPr>
                <w:rFonts w:ascii="Verdana" w:hAnsi="Verdana" w:cs="Helvetica"/>
                <w:color w:val="333333"/>
              </w:rPr>
              <w:t>Braeson</w:t>
            </w:r>
            <w:proofErr w:type="spellEnd"/>
            <w:r>
              <w:rPr>
                <w:rFonts w:ascii="Verdana" w:hAnsi="Verdana" w:cs="Helvetica"/>
                <w:color w:val="333333"/>
              </w:rPr>
              <w:t xml:space="preserve"> are taking the same physics class. </w:t>
            </w:r>
            <w:proofErr w:type="spellStart"/>
            <w:r>
              <w:rPr>
                <w:rFonts w:ascii="Verdana" w:hAnsi="Verdana" w:cs="Helvetica"/>
                <w:color w:val="333333"/>
              </w:rPr>
              <w:t>Taitum</w:t>
            </w:r>
            <w:proofErr w:type="spellEnd"/>
            <w:r>
              <w:rPr>
                <w:rFonts w:ascii="Verdana" w:hAnsi="Verdana" w:cs="Helvetica"/>
                <w:color w:val="333333"/>
              </w:rPr>
              <w:t xml:space="preserve"> uses ticker tape to measure the distance a toy car moves and records the data in the table below. </w:t>
            </w:r>
            <w:proofErr w:type="spellStart"/>
            <w:r>
              <w:rPr>
                <w:rFonts w:ascii="Verdana" w:hAnsi="Verdana" w:cs="Helvetica"/>
                <w:color w:val="333333"/>
              </w:rPr>
              <w:t>Braeson</w:t>
            </w:r>
            <w:proofErr w:type="spellEnd"/>
            <w:r>
              <w:rPr>
                <w:rFonts w:ascii="Verdana" w:hAnsi="Verdana" w:cs="Helvetica"/>
                <w:color w:val="333333"/>
              </w:rPr>
              <w:t xml:space="preserve"> uses a computer with a camera to measure the distance his car moves. The computer generates the graph shown below.</w:t>
            </w:r>
            <w:r>
              <w:rPr>
                <w:rFonts w:ascii="Verdana" w:hAnsi="Verdana" w:cs="Helvetica"/>
                <w:color w:val="333333"/>
              </w:rPr>
              <w:br/>
            </w:r>
            <w:r>
              <w:rPr>
                <w:rFonts w:ascii="Verdana" w:hAnsi="Verdana" w:cs="Helvetica"/>
                <w:color w:val="333333"/>
              </w:rPr>
              <w:br/>
            </w:r>
          </w:p>
          <w:p w:rsidR="007C6A2A" w:rsidRDefault="007C6A2A" w:rsidP="00D4466D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5F845C9C" wp14:editId="73E1AE73">
                  <wp:extent cx="2200275" cy="1990725"/>
                  <wp:effectExtent l="19050" t="0" r="9525" b="0"/>
                  <wp:docPr id="3" name="Picture 3" descr="\\10.10.156.130\Internet\ShareCode\files\assess_files\189f280a-d167-40ee-adc7-6d66c15ae761\images\59ca4a0d-6207-416c-935e-15da38049674_a3946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0.156.130\Internet\ShareCode\files\assess_files\189f280a-d167-40ee-adc7-6d66c15ae761\images\59ca4a0d-6207-416c-935e-15da38049674_a3946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333333"/>
              </w:rPr>
              <w:br/>
            </w:r>
            <w:r>
              <w:rPr>
                <w:rFonts w:ascii="Verdana" w:hAnsi="Verdana" w:cs="Helvetica"/>
                <w:color w:val="333333"/>
              </w:rPr>
              <w:br/>
            </w:r>
          </w:p>
          <w:p w:rsidR="007C6A2A" w:rsidRDefault="007C6A2A" w:rsidP="00D4466D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33EE738E" wp14:editId="5DD3D923">
                  <wp:extent cx="3857625" cy="3209925"/>
                  <wp:effectExtent l="19050" t="0" r="9525" b="0"/>
                  <wp:docPr id="4" name="Picture 4" descr="\\10.10.156.130\Internet\ShareCode\files\assess_files\189f280a-d167-40ee-adc7-6d66c15ae761\images\59ca4a0d-6207-416c-935e-15da38049674_a3846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0.156.130\Internet\ShareCode\files\assess_files\189f280a-d167-40ee-adc7-6d66c15ae761\images\59ca4a0d-6207-416c-935e-15da38049674_a3846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br/>
              <w:t>Part A. Compare the speed of the two cars. Is one of the cars faster? If so, by how much? Explain your answer.</w:t>
            </w: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br/>
            </w:r>
            <w:r>
              <w:rPr>
                <w:rFonts w:ascii="Verdana" w:hAnsi="Verdana" w:cs="Helvetica"/>
                <w:color w:val="333333"/>
              </w:rPr>
              <w:br/>
              <w:t xml:space="preserve">Part B. Sketch a graph of </w:t>
            </w:r>
            <w:proofErr w:type="spellStart"/>
            <w:r>
              <w:rPr>
                <w:rFonts w:ascii="Verdana" w:hAnsi="Verdana" w:cs="Helvetica"/>
                <w:color w:val="333333"/>
              </w:rPr>
              <w:t>Taitum’s</w:t>
            </w:r>
            <w:proofErr w:type="spellEnd"/>
            <w:r>
              <w:rPr>
                <w:rFonts w:ascii="Verdana" w:hAnsi="Verdana" w:cs="Helvetica"/>
                <w:color w:val="333333"/>
              </w:rPr>
              <w:t xml:space="preserve"> data on the same axes as </w:t>
            </w:r>
            <w:proofErr w:type="spellStart"/>
            <w:r>
              <w:rPr>
                <w:rFonts w:ascii="Verdana" w:hAnsi="Verdana" w:cs="Helvetica"/>
                <w:color w:val="333333"/>
              </w:rPr>
              <w:t>Braeson’s</w:t>
            </w:r>
            <w:proofErr w:type="spellEnd"/>
            <w:r>
              <w:rPr>
                <w:rFonts w:ascii="Verdana" w:hAnsi="Verdana" w:cs="Helvetica"/>
                <w:color w:val="333333"/>
              </w:rPr>
              <w:t xml:space="preserve"> graph. How do the two graphs compare? What is the role of speed in the graphs?</w:t>
            </w: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Pr="003B6565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br/>
            </w:r>
            <w:r>
              <w:rPr>
                <w:rFonts w:ascii="Verdana" w:hAnsi="Verdana" w:cs="Helvetica"/>
                <w:color w:val="333333"/>
              </w:rPr>
              <w:br/>
              <w:t xml:space="preserve">Part C. Write an equation that models the distance each of the cars have gone after </w:t>
            </w:r>
            <w:r>
              <w:rPr>
                <w:rFonts w:ascii="Verdana" w:hAnsi="Verdana" w:cs="Helvetica"/>
                <w:i/>
                <w:iCs/>
                <w:color w:val="333333"/>
              </w:rPr>
              <w:t>t</w:t>
            </w:r>
            <w:r>
              <w:rPr>
                <w:rFonts w:ascii="Verdana" w:hAnsi="Verdana" w:cs="Helvetica"/>
                <w:color w:val="333333"/>
              </w:rPr>
              <w:t xml:space="preserve"> seconds. </w:t>
            </w:r>
          </w:p>
          <w:p w:rsidR="007C6A2A" w:rsidRDefault="007C6A2A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/files/assess_files/189f280a-d167-40ee-adc7-6d66c15ae761/formula_sheets/FL-IBTP_Math_Reference_Sheet_Grade_8.pdf</w:t>
            </w:r>
          </w:p>
          <w:p w:rsidR="007C6A2A" w:rsidRDefault="007C6A2A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C6A2A" w:rsidTr="00D4466D">
        <w:tc>
          <w:tcPr>
            <w:tcW w:w="375" w:type="dxa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7C6A2A" w:rsidTr="00D4466D">
        <w:tc>
          <w:tcPr>
            <w:tcW w:w="375" w:type="dxa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7C6A2A" w:rsidRDefault="007C6A2A" w:rsidP="007C6A2A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9450" w:type="dxa"/>
        <w:tblInd w:w="-4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"/>
        <w:gridCol w:w="246"/>
        <w:gridCol w:w="45"/>
        <w:gridCol w:w="9069"/>
        <w:gridCol w:w="45"/>
      </w:tblGrid>
      <w:tr w:rsidR="007C6A2A" w:rsidTr="00D4466D">
        <w:trPr>
          <w:gridBefore w:val="1"/>
          <w:gridAfter w:val="1"/>
          <w:wBefore w:w="45" w:type="dxa"/>
          <w:wAfter w:w="45" w:type="dxa"/>
        </w:trPr>
        <w:tc>
          <w:tcPr>
            <w:tcW w:w="291" w:type="dxa"/>
            <w:gridSpan w:val="2"/>
            <w:shd w:val="clear" w:color="auto" w:fill="auto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</w:p>
        </w:tc>
        <w:tc>
          <w:tcPr>
            <w:tcW w:w="9069" w:type="dxa"/>
            <w:shd w:val="clear" w:color="auto" w:fill="auto"/>
            <w:vAlign w:val="center"/>
            <w:hideMark/>
          </w:tcPr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Part A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Office Supply Store A charges $25 for 75 file folders.</w:t>
            </w:r>
          </w:p>
          <w:p w:rsidR="007C6A2A" w:rsidRDefault="007C6A2A" w:rsidP="00D4466D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333333"/>
              </w:rPr>
              <w:t xml:space="preserve">What is the unit price? </w:t>
            </w:r>
          </w:p>
          <w:p w:rsidR="007C6A2A" w:rsidRDefault="007C6A2A" w:rsidP="00D4466D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333333"/>
              </w:rPr>
              <w:t>On a coordinate plane, graph the line that represents the relationship between the number of file folders and the price.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Part B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Another office supply store, Office Supply Store B, also sells file folders. The price of the file folders is shown in the advertisement below.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233E09A7" wp14:editId="1E0521C3">
                  <wp:extent cx="2876550" cy="3305175"/>
                  <wp:effectExtent l="19050" t="0" r="0" b="0"/>
                  <wp:docPr id="5" name="Picture 5" descr="MAMAT08081004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MAT08081004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A2A" w:rsidRDefault="007C6A2A" w:rsidP="00D4466D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333333"/>
              </w:rPr>
              <w:t>What is the slope of the line that represents the relationship between the number of file folders and the price at Office Supply Store B?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Part C</w:t>
            </w:r>
          </w:p>
          <w:p w:rsidR="007C6A2A" w:rsidRDefault="007C6A2A" w:rsidP="00D4466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333333"/>
              </w:rPr>
              <w:t>Which store has the lower price for file folders? Explain your answer.</w:t>
            </w:r>
          </w:p>
          <w:p w:rsidR="007C6A2A" w:rsidRDefault="007C6A2A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lastRenderedPageBreak/>
              <w:t>/files/assess_files/2df5438e-54c3-40ef-8c8f-9ec7fd54fe60/formula_sheets/FL-IBTP_Math_Reference_Sheet_Grade_8.pdf</w:t>
            </w:r>
          </w:p>
          <w:p w:rsidR="007C6A2A" w:rsidRDefault="007C6A2A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C6A2A" w:rsidTr="00D4466D">
        <w:tc>
          <w:tcPr>
            <w:tcW w:w="291" w:type="dxa"/>
            <w:gridSpan w:val="2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9159" w:type="dxa"/>
            <w:gridSpan w:val="3"/>
            <w:shd w:val="clear" w:color="auto" w:fill="auto"/>
            <w:vAlign w:val="center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C6A2A" w:rsidRDefault="007C6A2A" w:rsidP="007C6A2A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7C6A2A" w:rsidTr="00D4466D">
        <w:tc>
          <w:tcPr>
            <w:tcW w:w="375" w:type="dxa"/>
            <w:shd w:val="clear" w:color="auto" w:fill="auto"/>
            <w:hideMark/>
          </w:tcPr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7C6A2A" w:rsidRDefault="007C6A2A" w:rsidP="00D4466D">
            <w:pPr>
              <w:pStyle w:val="NormalWeb"/>
              <w:spacing w:after="24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Use the graph to answer the questions below.</w:t>
            </w:r>
          </w:p>
          <w:p w:rsidR="007C6A2A" w:rsidRDefault="007C6A2A" w:rsidP="00D4466D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45ED045D" wp14:editId="30CD4B6A">
                  <wp:extent cx="2714625" cy="2543175"/>
                  <wp:effectExtent l="19050" t="0" r="9525" b="0"/>
                  <wp:docPr id="6" name="Picture 6" descr="\\10.10.156.130\Internet\ShareCode\files\assess_files\cf19662f-6d80-4d49-a743-a5d24005c07d\images\9396fd7a-0234-44d6-a29d-f96190ad3ad8_a4553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10.156.130\Internet\ShareCode\files\assess_files\cf19662f-6d80-4d49-a743-a5d24005c07d\images\9396fd7a-0234-44d6-a29d-f96190ad3ad8_a4553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br/>
              <w:t>Part A. If triangles </w:t>
            </w:r>
            <w:r>
              <w:rPr>
                <w:rStyle w:val="Emphasis"/>
                <w:rFonts w:ascii="Verdana" w:hAnsi="Verdana" w:cs="Helvetica"/>
                <w:color w:val="333333"/>
              </w:rPr>
              <w:t>ABC</w:t>
            </w:r>
            <w:r>
              <w:rPr>
                <w:rFonts w:ascii="Verdana" w:hAnsi="Verdana" w:cs="Helvetica"/>
                <w:color w:val="333333"/>
              </w:rPr>
              <w:t xml:space="preserve"> and </w:t>
            </w:r>
            <w:r>
              <w:rPr>
                <w:rStyle w:val="Emphasis"/>
                <w:rFonts w:ascii="Verdana" w:hAnsi="Verdana" w:cs="Helvetica"/>
                <w:color w:val="333333"/>
              </w:rPr>
              <w:t>EDC</w:t>
            </w:r>
            <w:r>
              <w:rPr>
                <w:rFonts w:ascii="Verdana" w:hAnsi="Verdana" w:cs="Helvetica"/>
                <w:color w:val="333333"/>
              </w:rPr>
              <w:t xml:space="preserve"> are similar and </w:t>
            </w: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4ED2DD00" wp14:editId="0A752B62">
                  <wp:extent cx="485775" cy="190500"/>
                  <wp:effectExtent l="19050" t="0" r="9525" b="0"/>
                  <wp:docPr id="7" name="Picture 7" descr="Syntax error from line 1 column 49 to line 1 column 73. Unexpected 'mathsize'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ntax error from line 1 column 49 to line 1 column 73. Unexpected 'mathsize'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333333"/>
              </w:rPr>
              <w:t xml:space="preserve">what is the slope of line </w:t>
            </w:r>
            <w:r>
              <w:rPr>
                <w:rStyle w:val="Emphasis"/>
                <w:rFonts w:ascii="Verdana" w:hAnsi="Verdana" w:cs="Helvetica"/>
                <w:color w:val="333333"/>
              </w:rPr>
              <w:t>l</w:t>
            </w:r>
            <w:r>
              <w:rPr>
                <w:rFonts w:ascii="Verdana" w:hAnsi="Verdana" w:cs="Helvetica"/>
                <w:color w:val="333333"/>
              </w:rPr>
              <w:t>? Show your work.</w:t>
            </w:r>
            <w:r>
              <w:rPr>
                <w:rFonts w:ascii="Verdana" w:hAnsi="Verdana" w:cs="Helvetica"/>
                <w:color w:val="333333"/>
              </w:rPr>
              <w:br/>
            </w: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br/>
              <w:t xml:space="preserve">Part B. What is the equation of line </w:t>
            </w:r>
            <w:r>
              <w:rPr>
                <w:rStyle w:val="Emphasis"/>
                <w:rFonts w:ascii="Verdana" w:hAnsi="Verdana" w:cs="Helvetica"/>
                <w:color w:val="333333"/>
              </w:rPr>
              <w:t>l</w:t>
            </w:r>
            <w:r>
              <w:rPr>
                <w:rFonts w:ascii="Verdana" w:hAnsi="Verdana" w:cs="Helvetica"/>
                <w:color w:val="333333"/>
              </w:rPr>
              <w:t xml:space="preserve"> if it intercepts the </w:t>
            </w:r>
            <w:r>
              <w:rPr>
                <w:rStyle w:val="Emphasis"/>
                <w:rFonts w:ascii="Verdana" w:hAnsi="Verdana" w:cs="Helvetica"/>
                <w:color w:val="333333"/>
              </w:rPr>
              <w:t>y</w:t>
            </w:r>
            <w:r>
              <w:rPr>
                <w:rFonts w:ascii="Verdana" w:hAnsi="Verdana" w:cs="Helvetica"/>
                <w:color w:val="333333"/>
              </w:rPr>
              <w:t xml:space="preserve">-axis at </w:t>
            </w: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4C0E1509" wp14:editId="5349CA38">
                  <wp:extent cx="238125" cy="190500"/>
                  <wp:effectExtent l="19050" t="0" r="9525" b="0"/>
                  <wp:docPr id="8" name="Picture 8" descr="Syntax error from line 1 column 49 to line 1 column 73. Unexpected 'mathsize'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ntax error from line 1 column 49 to line 1 column 73. Unexpected 'mathsize'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333333"/>
              </w:rPr>
              <w:t xml:space="preserve">Show your </w:t>
            </w:r>
            <w:proofErr w:type="gramStart"/>
            <w:r>
              <w:rPr>
                <w:rFonts w:ascii="Verdana" w:hAnsi="Verdana" w:cs="Helvetica"/>
                <w:color w:val="333333"/>
              </w:rPr>
              <w:t>work.</w:t>
            </w:r>
            <w:proofErr w:type="gramEnd"/>
          </w:p>
          <w:p w:rsidR="007C6A2A" w:rsidRDefault="007C6A2A" w:rsidP="00D4466D">
            <w:pPr>
              <w:pStyle w:val="NormalWeb"/>
              <w:rPr>
                <w:rFonts w:ascii="Verdana" w:hAnsi="Verdana" w:cs="Helvetica"/>
                <w:color w:val="333333"/>
              </w:rPr>
            </w:pPr>
          </w:p>
          <w:p w:rsidR="007C6A2A" w:rsidRDefault="007C6A2A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br/>
            </w:r>
            <w:r>
              <w:rPr>
                <w:rFonts w:ascii="Verdana" w:hAnsi="Verdana" w:cs="Helvetica"/>
                <w:color w:val="333333"/>
              </w:rPr>
              <w:br/>
            </w:r>
          </w:p>
          <w:p w:rsidR="007C6A2A" w:rsidRDefault="007C6A2A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7C6A2A" w:rsidRDefault="007C6A2A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C6A2A" w:rsidRDefault="007C6A2A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C6A2A" w:rsidRDefault="007C6A2A" w:rsidP="007C6A2A"/>
    <w:p w:rsidR="007C6A2A" w:rsidRDefault="007C6A2A" w:rsidP="007C6A2A"/>
    <w:p w:rsidR="008A279E" w:rsidRPr="007C6A2A" w:rsidRDefault="008A279E" w:rsidP="007C6A2A">
      <w:bookmarkStart w:id="0" w:name="_GoBack"/>
      <w:bookmarkEnd w:id="0"/>
    </w:p>
    <w:sectPr w:rsidR="008A279E" w:rsidRPr="007C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967"/>
    <w:multiLevelType w:val="multilevel"/>
    <w:tmpl w:val="19B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525B"/>
    <w:multiLevelType w:val="multilevel"/>
    <w:tmpl w:val="5D0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151D3"/>
    <w:multiLevelType w:val="multilevel"/>
    <w:tmpl w:val="BEB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8"/>
    <w:rsid w:val="003E1048"/>
    <w:rsid w:val="007C6A2A"/>
    <w:rsid w:val="008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41DE2-BE56-4FD9-B4DC-0E42E161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048"/>
    <w:pPr>
      <w:spacing w:after="150"/>
    </w:pPr>
  </w:style>
  <w:style w:type="paragraph" w:customStyle="1" w:styleId="aligncenter">
    <w:name w:val="aligncenter"/>
    <w:basedOn w:val="Normal"/>
    <w:rsid w:val="003E1048"/>
    <w:pPr>
      <w:spacing w:after="150"/>
      <w:jc w:val="center"/>
    </w:pPr>
  </w:style>
  <w:style w:type="paragraph" w:customStyle="1" w:styleId="alignleft">
    <w:name w:val="alignleft"/>
    <w:basedOn w:val="Normal"/>
    <w:rsid w:val="003E1048"/>
    <w:pPr>
      <w:spacing w:after="150"/>
    </w:pPr>
  </w:style>
  <w:style w:type="character" w:styleId="Emphasis">
    <w:name w:val="Emphasis"/>
    <w:basedOn w:val="DefaultParagraphFont"/>
    <w:uiPriority w:val="20"/>
    <w:qFormat/>
    <w:rsid w:val="007C6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Borthwick</dc:creator>
  <cp:keywords/>
  <dc:description/>
  <cp:lastModifiedBy>Nina Borthwick</cp:lastModifiedBy>
  <cp:revision>2</cp:revision>
  <dcterms:created xsi:type="dcterms:W3CDTF">2016-09-21T16:08:00Z</dcterms:created>
  <dcterms:modified xsi:type="dcterms:W3CDTF">2017-08-29T20:00:00Z</dcterms:modified>
</cp:coreProperties>
</file>